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C5" w:rsidRPr="002164AB" w:rsidRDefault="00D0370E" w:rsidP="008872C5">
      <w:pPr>
        <w:ind w:left="720" w:hanging="720"/>
        <w:rPr>
          <w:rFonts w:ascii="Arial" w:hAnsi="Arial" w:cs="Arial"/>
        </w:rPr>
      </w:pPr>
      <w:r>
        <w:rPr>
          <w:rFonts w:ascii="Arial" w:hAnsi="Arial" w:cs="Arial"/>
        </w:rPr>
        <w:t>_____________________</w:t>
      </w:r>
      <w:r w:rsidR="000F0560">
        <w:rPr>
          <w:rFonts w:ascii="Arial" w:hAnsi="Arial" w:cs="Arial"/>
        </w:rPr>
        <w:t xml:space="preserve"> </w:t>
      </w:r>
      <w:r w:rsidR="008872C5" w:rsidRPr="002164AB">
        <w:rPr>
          <w:rFonts w:ascii="Arial" w:hAnsi="Arial" w:cs="Arial"/>
        </w:rPr>
        <w:t xml:space="preserve">moved the adoption of the following resolution </w:t>
      </w:r>
    </w:p>
    <w:p w:rsidR="00FF3525" w:rsidRPr="007C768C" w:rsidRDefault="007C768C" w:rsidP="007C768C">
      <w:pPr>
        <w:pStyle w:val="NoSpacing"/>
        <w:jc w:val="center"/>
        <w:rPr>
          <w:rFonts w:ascii="Arial" w:hAnsi="Arial" w:cs="Arial"/>
          <w:b/>
        </w:rPr>
      </w:pPr>
      <w:r>
        <w:rPr>
          <w:rFonts w:ascii="Arial" w:hAnsi="Arial" w:cs="Arial"/>
          <w:b/>
        </w:rPr>
        <w:t xml:space="preserve">RESOLUTION </w:t>
      </w:r>
      <w:r w:rsidR="00A3185E">
        <w:rPr>
          <w:rFonts w:ascii="Arial" w:hAnsi="Arial" w:cs="Arial"/>
          <w:b/>
        </w:rPr>
        <w:t>13</w:t>
      </w:r>
      <w:bookmarkStart w:id="0" w:name="_GoBack"/>
      <w:bookmarkEnd w:id="0"/>
      <w:r w:rsidR="00D0370E">
        <w:rPr>
          <w:rFonts w:ascii="Arial" w:hAnsi="Arial" w:cs="Arial"/>
          <w:b/>
        </w:rPr>
        <w:t>-20</w:t>
      </w:r>
    </w:p>
    <w:p w:rsidR="007C768C" w:rsidRPr="007C768C" w:rsidRDefault="007C768C" w:rsidP="007C768C">
      <w:pPr>
        <w:pStyle w:val="NoSpacing"/>
        <w:rPr>
          <w:rFonts w:ascii="Arial" w:hAnsi="Arial" w:cs="Arial"/>
        </w:rPr>
      </w:pPr>
    </w:p>
    <w:p w:rsidR="00FF3525" w:rsidRDefault="00FF3525" w:rsidP="007C768C">
      <w:pPr>
        <w:pStyle w:val="NoSpacing"/>
        <w:ind w:firstLine="720"/>
        <w:rPr>
          <w:rFonts w:ascii="Arial" w:hAnsi="Arial" w:cs="Arial"/>
          <w:b/>
        </w:rPr>
      </w:pPr>
      <w:r w:rsidRPr="007C768C">
        <w:rPr>
          <w:rFonts w:ascii="Arial" w:hAnsi="Arial" w:cs="Arial"/>
          <w:b/>
        </w:rPr>
        <w:t xml:space="preserve"> RESOLUTION ADOPTING A CALAMITY DAY ALTERNATIVE MAKE-UP PLAN </w:t>
      </w:r>
    </w:p>
    <w:p w:rsidR="007C768C" w:rsidRPr="007C768C" w:rsidRDefault="007C768C" w:rsidP="007C768C">
      <w:pPr>
        <w:pStyle w:val="NoSpacing"/>
        <w:ind w:firstLine="720"/>
        <w:rPr>
          <w:rFonts w:ascii="Arial" w:hAnsi="Arial" w:cs="Arial"/>
          <w:b/>
        </w:rPr>
      </w:pPr>
    </w:p>
    <w:p w:rsidR="00FF3525" w:rsidRPr="007C768C" w:rsidRDefault="00FF3525" w:rsidP="007C768C">
      <w:pPr>
        <w:pStyle w:val="NoSpacing"/>
        <w:ind w:firstLine="720"/>
        <w:rPr>
          <w:rFonts w:ascii="Arial" w:hAnsi="Arial" w:cs="Arial"/>
          <w:b/>
        </w:rPr>
      </w:pPr>
      <w:r w:rsidRPr="007C768C">
        <w:rPr>
          <w:rFonts w:ascii="Arial" w:hAnsi="Arial" w:cs="Arial"/>
          <w:b/>
        </w:rPr>
        <w:t>WHEREAS</w:t>
      </w:r>
      <w:r w:rsidRPr="007C768C">
        <w:rPr>
          <w:rFonts w:ascii="Arial" w:hAnsi="Arial" w:cs="Arial"/>
        </w:rPr>
        <w:t xml:space="preserve">, the </w:t>
      </w:r>
      <w:r w:rsidR="007C768C">
        <w:rPr>
          <w:rFonts w:ascii="Arial" w:hAnsi="Arial" w:cs="Arial"/>
        </w:rPr>
        <w:t>Pioneer B</w:t>
      </w:r>
      <w:r w:rsidRPr="007C768C">
        <w:rPr>
          <w:rFonts w:ascii="Arial" w:hAnsi="Arial" w:cs="Arial"/>
        </w:rPr>
        <w:t xml:space="preserve">oard of </w:t>
      </w:r>
      <w:r w:rsidR="007C768C">
        <w:rPr>
          <w:rFonts w:ascii="Arial" w:hAnsi="Arial" w:cs="Arial"/>
        </w:rPr>
        <w:t>E</w:t>
      </w:r>
      <w:r w:rsidRPr="007C768C">
        <w:rPr>
          <w:rFonts w:ascii="Arial" w:hAnsi="Arial" w:cs="Arial"/>
        </w:rPr>
        <w:t>ducation desires that students have learning opportunities even when schools are closed for any of the reasons specified in section 331</w:t>
      </w:r>
      <w:r w:rsidR="00406417">
        <w:rPr>
          <w:rFonts w:ascii="Arial" w:hAnsi="Arial" w:cs="Arial"/>
        </w:rPr>
        <w:t>3</w:t>
      </w:r>
      <w:r w:rsidRPr="007C768C">
        <w:rPr>
          <w:rFonts w:ascii="Arial" w:hAnsi="Arial" w:cs="Arial"/>
        </w:rPr>
        <w:t>.</w:t>
      </w:r>
      <w:r w:rsidR="00406417">
        <w:rPr>
          <w:rFonts w:ascii="Arial" w:hAnsi="Arial" w:cs="Arial"/>
        </w:rPr>
        <w:t xml:space="preserve">482 </w:t>
      </w:r>
      <w:r w:rsidRPr="007C768C">
        <w:rPr>
          <w:rFonts w:ascii="Arial" w:hAnsi="Arial" w:cs="Arial"/>
        </w:rPr>
        <w:t>of the Ohio Revised Code</w:t>
      </w:r>
      <w:r w:rsidR="008A2DC9">
        <w:rPr>
          <w:rFonts w:ascii="Arial" w:hAnsi="Arial" w:cs="Arial"/>
        </w:rPr>
        <w:t xml:space="preserve">; </w:t>
      </w:r>
      <w:r w:rsidR="007C768C">
        <w:rPr>
          <w:rFonts w:ascii="Arial" w:hAnsi="Arial" w:cs="Arial"/>
          <w:b/>
        </w:rPr>
        <w:t>AND</w:t>
      </w:r>
    </w:p>
    <w:p w:rsidR="007C768C" w:rsidRPr="007C768C" w:rsidRDefault="007C768C" w:rsidP="007C768C">
      <w:pPr>
        <w:pStyle w:val="NoSpacing"/>
        <w:ind w:firstLine="720"/>
        <w:rPr>
          <w:rFonts w:ascii="Arial" w:hAnsi="Arial" w:cs="Arial"/>
        </w:rPr>
      </w:pPr>
    </w:p>
    <w:p w:rsidR="00FF3525" w:rsidRDefault="00FF3525" w:rsidP="007C768C">
      <w:pPr>
        <w:pStyle w:val="NoSpacing"/>
        <w:ind w:firstLine="720"/>
        <w:rPr>
          <w:rFonts w:ascii="Arial" w:hAnsi="Arial" w:cs="Arial"/>
        </w:rPr>
      </w:pPr>
      <w:r w:rsidRPr="007C768C">
        <w:rPr>
          <w:rFonts w:ascii="Arial" w:hAnsi="Arial" w:cs="Arial"/>
          <w:b/>
        </w:rPr>
        <w:t>WHEREAS</w:t>
      </w:r>
      <w:r w:rsidR="007C768C">
        <w:rPr>
          <w:rFonts w:ascii="Arial" w:hAnsi="Arial" w:cs="Arial"/>
        </w:rPr>
        <w:t>, section 3313.</w:t>
      </w:r>
      <w:r w:rsidR="00406417">
        <w:rPr>
          <w:rFonts w:ascii="Arial" w:hAnsi="Arial" w:cs="Arial"/>
        </w:rPr>
        <w:t>4</w:t>
      </w:r>
      <w:r w:rsidR="007C768C">
        <w:rPr>
          <w:rFonts w:ascii="Arial" w:hAnsi="Arial" w:cs="Arial"/>
        </w:rPr>
        <w:t>8</w:t>
      </w:r>
      <w:r w:rsidR="00406417">
        <w:rPr>
          <w:rFonts w:ascii="Arial" w:hAnsi="Arial" w:cs="Arial"/>
        </w:rPr>
        <w:t>2</w:t>
      </w:r>
      <w:r w:rsidR="007C768C">
        <w:rPr>
          <w:rFonts w:ascii="Arial" w:hAnsi="Arial" w:cs="Arial"/>
        </w:rPr>
        <w:t xml:space="preserve"> authorizes a B</w:t>
      </w:r>
      <w:r w:rsidRPr="007C768C">
        <w:rPr>
          <w:rFonts w:ascii="Arial" w:hAnsi="Arial" w:cs="Arial"/>
        </w:rPr>
        <w:t xml:space="preserve">oard of </w:t>
      </w:r>
      <w:r w:rsidR="007C768C">
        <w:rPr>
          <w:rFonts w:ascii="Arial" w:hAnsi="Arial" w:cs="Arial"/>
        </w:rPr>
        <w:t>E</w:t>
      </w:r>
      <w:r w:rsidRPr="007C768C">
        <w:rPr>
          <w:rFonts w:ascii="Arial" w:hAnsi="Arial" w:cs="Arial"/>
        </w:rPr>
        <w:t>ducation to file an annual plan with the Ohio Department of Education by August 1 of each year to provide online learning opportunities for students in lie</w:t>
      </w:r>
      <w:r w:rsidR="00727538">
        <w:rPr>
          <w:rFonts w:ascii="Arial" w:hAnsi="Arial" w:cs="Arial"/>
        </w:rPr>
        <w:t>u of attendance on such excess hours</w:t>
      </w:r>
      <w:r w:rsidRPr="007C768C">
        <w:rPr>
          <w:rFonts w:ascii="Arial" w:hAnsi="Arial" w:cs="Arial"/>
        </w:rPr>
        <w:t xml:space="preserve">; </w:t>
      </w:r>
    </w:p>
    <w:p w:rsidR="007C768C" w:rsidRPr="007C768C" w:rsidRDefault="007C768C" w:rsidP="007C768C">
      <w:pPr>
        <w:pStyle w:val="NoSpacing"/>
        <w:ind w:firstLine="720"/>
        <w:rPr>
          <w:rFonts w:ascii="Arial" w:hAnsi="Arial" w:cs="Arial"/>
        </w:rPr>
      </w:pPr>
    </w:p>
    <w:p w:rsidR="00FF3525" w:rsidRDefault="00FF3525" w:rsidP="007C768C">
      <w:pPr>
        <w:pStyle w:val="NoSpacing"/>
        <w:ind w:firstLine="720"/>
        <w:rPr>
          <w:rFonts w:ascii="Arial" w:hAnsi="Arial" w:cs="Arial"/>
        </w:rPr>
      </w:pPr>
      <w:r w:rsidRPr="007C768C">
        <w:rPr>
          <w:rFonts w:ascii="Arial" w:hAnsi="Arial" w:cs="Arial"/>
          <w:b/>
        </w:rPr>
        <w:t>NOW THEREFORE BE IT, AND IT IS, HEREBY RESOLVED</w:t>
      </w:r>
      <w:r w:rsidRPr="007C768C">
        <w:rPr>
          <w:rFonts w:ascii="Arial" w:hAnsi="Arial" w:cs="Arial"/>
        </w:rPr>
        <w:t xml:space="preserve"> that the </w:t>
      </w:r>
      <w:r w:rsidR="007C768C">
        <w:rPr>
          <w:rFonts w:ascii="Arial" w:hAnsi="Arial" w:cs="Arial"/>
        </w:rPr>
        <w:t>Pioneer</w:t>
      </w:r>
      <w:r w:rsidRPr="007C768C">
        <w:rPr>
          <w:rFonts w:ascii="Arial" w:hAnsi="Arial" w:cs="Arial"/>
        </w:rPr>
        <w:t xml:space="preserve"> </w:t>
      </w:r>
      <w:r w:rsidR="007C768C">
        <w:rPr>
          <w:rFonts w:ascii="Arial" w:hAnsi="Arial" w:cs="Arial"/>
        </w:rPr>
        <w:t>Board of E</w:t>
      </w:r>
      <w:r w:rsidRPr="007C768C">
        <w:rPr>
          <w:rFonts w:ascii="Arial" w:hAnsi="Arial" w:cs="Arial"/>
        </w:rPr>
        <w:t xml:space="preserve">ducation hereby approves the following plan and authorizes its filing with the Ohio Department of Education. </w:t>
      </w:r>
    </w:p>
    <w:p w:rsidR="007C768C" w:rsidRPr="007C768C" w:rsidRDefault="007C768C" w:rsidP="007C768C">
      <w:pPr>
        <w:pStyle w:val="NoSpacing"/>
        <w:ind w:firstLine="720"/>
        <w:rPr>
          <w:rFonts w:ascii="Arial" w:hAnsi="Arial" w:cs="Arial"/>
        </w:rPr>
      </w:pPr>
    </w:p>
    <w:p w:rsidR="00FF3525" w:rsidRDefault="00FF3525" w:rsidP="007C768C">
      <w:pPr>
        <w:pStyle w:val="NoSpacing"/>
        <w:jc w:val="center"/>
        <w:rPr>
          <w:rFonts w:ascii="Arial" w:hAnsi="Arial" w:cs="Arial"/>
          <w:b/>
        </w:rPr>
      </w:pPr>
      <w:r w:rsidRPr="007C768C">
        <w:rPr>
          <w:rFonts w:ascii="Arial" w:hAnsi="Arial" w:cs="Arial"/>
          <w:b/>
        </w:rPr>
        <w:t>PLAN FOR ALTERNATIVE MAKE-UP OF CALAMITY DAYS</w:t>
      </w:r>
    </w:p>
    <w:p w:rsidR="007C768C" w:rsidRPr="007C768C" w:rsidRDefault="007C768C" w:rsidP="007C768C">
      <w:pPr>
        <w:pStyle w:val="NoSpacing"/>
        <w:jc w:val="center"/>
        <w:rPr>
          <w:rFonts w:ascii="Arial" w:hAnsi="Arial" w:cs="Arial"/>
          <w:b/>
        </w:rPr>
      </w:pPr>
    </w:p>
    <w:p w:rsidR="00FF3525" w:rsidRDefault="00FF3525" w:rsidP="007C768C">
      <w:pPr>
        <w:pStyle w:val="NoSpacing"/>
        <w:rPr>
          <w:rFonts w:ascii="Arial" w:hAnsi="Arial" w:cs="Arial"/>
        </w:rPr>
      </w:pPr>
      <w:r w:rsidRPr="007C768C">
        <w:rPr>
          <w:rFonts w:ascii="Arial" w:hAnsi="Arial" w:cs="Arial"/>
        </w:rPr>
        <w:t>Pursuant to Ohio Revised Code section 3313.</w:t>
      </w:r>
      <w:r w:rsidR="00406417">
        <w:rPr>
          <w:rFonts w:ascii="Arial" w:hAnsi="Arial" w:cs="Arial"/>
        </w:rPr>
        <w:t>4</w:t>
      </w:r>
      <w:r w:rsidRPr="007C768C">
        <w:rPr>
          <w:rFonts w:ascii="Arial" w:hAnsi="Arial" w:cs="Arial"/>
        </w:rPr>
        <w:t>8</w:t>
      </w:r>
      <w:r w:rsidR="00406417">
        <w:rPr>
          <w:rFonts w:ascii="Arial" w:hAnsi="Arial" w:cs="Arial"/>
        </w:rPr>
        <w:t>2</w:t>
      </w:r>
      <w:r w:rsidRPr="007C768C">
        <w:rPr>
          <w:rFonts w:ascii="Arial" w:hAnsi="Arial" w:cs="Arial"/>
        </w:rPr>
        <w:t xml:space="preserve">, the </w:t>
      </w:r>
      <w:r w:rsidR="007C768C">
        <w:rPr>
          <w:rFonts w:ascii="Arial" w:hAnsi="Arial" w:cs="Arial"/>
        </w:rPr>
        <w:t>Board of E</w:t>
      </w:r>
      <w:r w:rsidRPr="007C768C">
        <w:rPr>
          <w:rFonts w:ascii="Arial" w:hAnsi="Arial" w:cs="Arial"/>
        </w:rPr>
        <w:t xml:space="preserve">ducation of </w:t>
      </w:r>
      <w:r w:rsidR="007C768C">
        <w:rPr>
          <w:rFonts w:ascii="Arial" w:hAnsi="Arial" w:cs="Arial"/>
        </w:rPr>
        <w:t xml:space="preserve">Pioneer </w:t>
      </w:r>
      <w:r w:rsidRPr="007C768C">
        <w:rPr>
          <w:rFonts w:ascii="Arial" w:hAnsi="Arial" w:cs="Arial"/>
        </w:rPr>
        <w:t>hereby authorizes the following plan to allow students of the district to access and complete classroom lessons in order to complete up to</w:t>
      </w:r>
      <w:r w:rsidR="00727538">
        <w:rPr>
          <w:rFonts w:ascii="Arial" w:hAnsi="Arial" w:cs="Arial"/>
        </w:rPr>
        <w:t xml:space="preserve"> the equivalent of</w:t>
      </w:r>
      <w:r w:rsidRPr="007C768C">
        <w:rPr>
          <w:rFonts w:ascii="Arial" w:hAnsi="Arial" w:cs="Arial"/>
        </w:rPr>
        <w:t xml:space="preserve"> three days of instruction in excess of the number of days permitted under section 3313.48</w:t>
      </w:r>
      <w:r w:rsidR="00406417">
        <w:rPr>
          <w:rFonts w:ascii="Arial" w:hAnsi="Arial" w:cs="Arial"/>
        </w:rPr>
        <w:t>2</w:t>
      </w:r>
      <w:r w:rsidRPr="007C768C">
        <w:rPr>
          <w:rFonts w:ascii="Arial" w:hAnsi="Arial" w:cs="Arial"/>
        </w:rPr>
        <w:t xml:space="preserve"> because of the closing of schools for any of the reasons specified in section 331</w:t>
      </w:r>
      <w:r w:rsidR="00406417">
        <w:rPr>
          <w:rFonts w:ascii="Arial" w:hAnsi="Arial" w:cs="Arial"/>
        </w:rPr>
        <w:t>3</w:t>
      </w:r>
      <w:r w:rsidRPr="007C768C">
        <w:rPr>
          <w:rFonts w:ascii="Arial" w:hAnsi="Arial" w:cs="Arial"/>
        </w:rPr>
        <w:t>.</w:t>
      </w:r>
      <w:r w:rsidR="00406417">
        <w:rPr>
          <w:rFonts w:ascii="Arial" w:hAnsi="Arial" w:cs="Arial"/>
        </w:rPr>
        <w:t>482</w:t>
      </w:r>
      <w:r w:rsidRPr="007C768C">
        <w:rPr>
          <w:rFonts w:ascii="Arial" w:hAnsi="Arial" w:cs="Arial"/>
        </w:rPr>
        <w:t xml:space="preserve">. </w:t>
      </w:r>
    </w:p>
    <w:p w:rsidR="007C768C" w:rsidRPr="007C768C" w:rsidRDefault="007C768C" w:rsidP="007C768C">
      <w:pPr>
        <w:pStyle w:val="NoSpacing"/>
        <w:rPr>
          <w:rFonts w:ascii="Arial" w:hAnsi="Arial" w:cs="Arial"/>
        </w:rPr>
      </w:pPr>
    </w:p>
    <w:p w:rsidR="00FF3525" w:rsidRPr="007C768C" w:rsidRDefault="00FF3525" w:rsidP="007C768C">
      <w:pPr>
        <w:pStyle w:val="NoSpacing"/>
        <w:rPr>
          <w:rFonts w:ascii="Arial" w:hAnsi="Arial" w:cs="Arial"/>
        </w:rPr>
      </w:pPr>
      <w:r w:rsidRPr="007C768C">
        <w:rPr>
          <w:rFonts w:ascii="Arial" w:hAnsi="Arial" w:cs="Arial"/>
        </w:rPr>
        <w:t xml:space="preserve">1) This plan is submitted, pursuant to approval of the </w:t>
      </w:r>
      <w:r w:rsidR="007C768C">
        <w:rPr>
          <w:rFonts w:ascii="Arial" w:hAnsi="Arial" w:cs="Arial"/>
        </w:rPr>
        <w:t>Board of E</w:t>
      </w:r>
      <w:r w:rsidRPr="007C768C">
        <w:rPr>
          <w:rFonts w:ascii="Arial" w:hAnsi="Arial" w:cs="Arial"/>
        </w:rPr>
        <w:t xml:space="preserve">ducation, prior to August 1. </w:t>
      </w:r>
    </w:p>
    <w:p w:rsidR="00FF3525" w:rsidRPr="007C768C" w:rsidRDefault="007C768C" w:rsidP="007C768C">
      <w:pPr>
        <w:pStyle w:val="NoSpacing"/>
        <w:tabs>
          <w:tab w:val="left" w:pos="270"/>
        </w:tabs>
        <w:ind w:left="270" w:hanging="270"/>
        <w:rPr>
          <w:rFonts w:ascii="Arial" w:hAnsi="Arial" w:cs="Arial"/>
        </w:rPr>
      </w:pPr>
      <w:r>
        <w:rPr>
          <w:rFonts w:ascii="Arial" w:hAnsi="Arial" w:cs="Arial"/>
        </w:rPr>
        <w:t>2)</w:t>
      </w:r>
      <w:r>
        <w:rPr>
          <w:rFonts w:ascii="Arial" w:hAnsi="Arial" w:cs="Arial"/>
        </w:rPr>
        <w:tab/>
      </w:r>
      <w:r w:rsidR="00FF3525" w:rsidRPr="007C768C">
        <w:rPr>
          <w:rFonts w:ascii="Arial" w:hAnsi="Arial" w:cs="Arial"/>
        </w:rPr>
        <w:t xml:space="preserve">This plan includes the written consent of the teachers’ employee representative as designated under division (B) of section 4117.04. Such consent is on file in the official file of the </w:t>
      </w:r>
      <w:r>
        <w:rPr>
          <w:rFonts w:ascii="Arial" w:hAnsi="Arial" w:cs="Arial"/>
        </w:rPr>
        <w:t>Board of E</w:t>
      </w:r>
      <w:r w:rsidR="00FF3525" w:rsidRPr="007C768C">
        <w:rPr>
          <w:rFonts w:ascii="Arial" w:hAnsi="Arial" w:cs="Arial"/>
        </w:rPr>
        <w:t xml:space="preserve">ducation and is hereby incorporated into this plan as if specifically rewritten. </w:t>
      </w:r>
    </w:p>
    <w:p w:rsidR="00FF3525" w:rsidRPr="007C768C" w:rsidRDefault="00FF3525" w:rsidP="00A82349">
      <w:pPr>
        <w:pStyle w:val="NoSpacing"/>
        <w:tabs>
          <w:tab w:val="left" w:pos="270"/>
        </w:tabs>
        <w:ind w:left="270" w:hanging="270"/>
        <w:rPr>
          <w:rFonts w:ascii="Arial" w:hAnsi="Arial" w:cs="Arial"/>
        </w:rPr>
      </w:pPr>
      <w:r w:rsidRPr="007C768C">
        <w:rPr>
          <w:rFonts w:ascii="Arial" w:hAnsi="Arial" w:cs="Arial"/>
        </w:rPr>
        <w:t>3)</w:t>
      </w:r>
      <w:r w:rsidR="007C768C">
        <w:rPr>
          <w:rFonts w:ascii="Arial" w:hAnsi="Arial" w:cs="Arial"/>
        </w:rPr>
        <w:tab/>
        <w:t>N</w:t>
      </w:r>
      <w:r w:rsidRPr="007C768C">
        <w:rPr>
          <w:rFonts w:ascii="Arial" w:hAnsi="Arial" w:cs="Arial"/>
        </w:rPr>
        <w:t>ot later than November 1 of the 20</w:t>
      </w:r>
      <w:r w:rsidR="00D0370E">
        <w:rPr>
          <w:rFonts w:ascii="Arial" w:hAnsi="Arial" w:cs="Arial"/>
        </w:rPr>
        <w:t>20</w:t>
      </w:r>
      <w:r w:rsidR="00186149">
        <w:rPr>
          <w:rFonts w:ascii="Arial" w:hAnsi="Arial" w:cs="Arial"/>
        </w:rPr>
        <w:t>-20</w:t>
      </w:r>
      <w:r w:rsidR="00D0370E">
        <w:rPr>
          <w:rFonts w:ascii="Arial" w:hAnsi="Arial" w:cs="Arial"/>
        </w:rPr>
        <w:t>21</w:t>
      </w:r>
      <w:r w:rsidRPr="007C768C">
        <w:rPr>
          <w:rFonts w:ascii="Arial" w:hAnsi="Arial" w:cs="Arial"/>
        </w:rPr>
        <w:t xml:space="preserve"> school year, each classroom teacher shall develop a sufficient number of lessons for each course taught by that teacher with such lessons requiring, in the judgment of the teacher, an amount of time equal to or greater than the amount of instructional time the student would receive for three school days in such teacher’s class. </w:t>
      </w:r>
    </w:p>
    <w:p w:rsidR="00FF3525" w:rsidRPr="007C768C" w:rsidRDefault="00A82349" w:rsidP="00A82349">
      <w:pPr>
        <w:pStyle w:val="NoSpacing"/>
        <w:tabs>
          <w:tab w:val="left" w:pos="270"/>
        </w:tabs>
        <w:ind w:left="270" w:hanging="270"/>
        <w:rPr>
          <w:rFonts w:ascii="Arial" w:hAnsi="Arial" w:cs="Arial"/>
        </w:rPr>
      </w:pPr>
      <w:r>
        <w:rPr>
          <w:rFonts w:ascii="Arial" w:hAnsi="Arial" w:cs="Arial"/>
        </w:rPr>
        <w:t>4)</w:t>
      </w:r>
      <w:r>
        <w:rPr>
          <w:rFonts w:ascii="Arial" w:hAnsi="Arial" w:cs="Arial"/>
        </w:rPr>
        <w:tab/>
      </w:r>
      <w:r w:rsidR="00FF3525" w:rsidRPr="007C768C">
        <w:rPr>
          <w:rFonts w:ascii="Arial" w:hAnsi="Arial" w:cs="Arial"/>
        </w:rPr>
        <w:t xml:space="preserve">The teacher shall designate the order in which the lessons are to be posted on the district’s web portal or web site. </w:t>
      </w:r>
    </w:p>
    <w:p w:rsidR="00FF3525" w:rsidRPr="007C768C" w:rsidRDefault="00A82349" w:rsidP="00A82349">
      <w:pPr>
        <w:pStyle w:val="NoSpacing"/>
        <w:tabs>
          <w:tab w:val="left" w:pos="270"/>
        </w:tabs>
        <w:ind w:left="270" w:hanging="270"/>
        <w:rPr>
          <w:rFonts w:ascii="Arial" w:hAnsi="Arial" w:cs="Arial"/>
        </w:rPr>
      </w:pPr>
      <w:r>
        <w:rPr>
          <w:rFonts w:ascii="Arial" w:hAnsi="Arial" w:cs="Arial"/>
        </w:rPr>
        <w:t>5)</w:t>
      </w:r>
      <w:r>
        <w:rPr>
          <w:rFonts w:ascii="Arial" w:hAnsi="Arial" w:cs="Arial"/>
        </w:rPr>
        <w:tab/>
      </w:r>
      <w:r w:rsidR="00FF3525" w:rsidRPr="007C768C">
        <w:rPr>
          <w:rFonts w:ascii="Arial" w:hAnsi="Arial" w:cs="Arial"/>
        </w:rPr>
        <w:t xml:space="preserve">Teachers will update or replace such lessons as necessary throughout the school year based on the instructional progress of students. </w:t>
      </w:r>
    </w:p>
    <w:p w:rsidR="00FF3525" w:rsidRPr="007C768C" w:rsidRDefault="00740B8D" w:rsidP="00A82349">
      <w:pPr>
        <w:pStyle w:val="NoSpacing"/>
        <w:tabs>
          <w:tab w:val="left" w:pos="270"/>
        </w:tabs>
        <w:ind w:left="270" w:hanging="270"/>
        <w:rPr>
          <w:rFonts w:ascii="Arial" w:hAnsi="Arial" w:cs="Arial"/>
        </w:rPr>
      </w:pPr>
      <w:r>
        <w:rPr>
          <w:rFonts w:ascii="Arial" w:hAnsi="Arial" w:cs="Arial"/>
        </w:rPr>
        <w:t>6</w:t>
      </w:r>
      <w:r w:rsidR="00A82349">
        <w:rPr>
          <w:rFonts w:ascii="Arial" w:hAnsi="Arial" w:cs="Arial"/>
        </w:rPr>
        <w:t>)</w:t>
      </w:r>
      <w:r w:rsidR="00A82349">
        <w:rPr>
          <w:rFonts w:ascii="Arial" w:hAnsi="Arial" w:cs="Arial"/>
        </w:rPr>
        <w:tab/>
      </w:r>
      <w:r w:rsidR="00FF3525" w:rsidRPr="007C768C">
        <w:rPr>
          <w:rFonts w:ascii="Arial" w:hAnsi="Arial" w:cs="Arial"/>
        </w:rPr>
        <w:t xml:space="preserve">As soon as practicable after an announced school closure </w:t>
      </w:r>
      <w:r w:rsidR="00727538">
        <w:rPr>
          <w:rFonts w:ascii="Arial" w:hAnsi="Arial" w:cs="Arial"/>
        </w:rPr>
        <w:t xml:space="preserve">in excess of the number of hours </w:t>
      </w:r>
      <w:r w:rsidR="00FF3525" w:rsidRPr="007C768C">
        <w:rPr>
          <w:rFonts w:ascii="Arial" w:hAnsi="Arial" w:cs="Arial"/>
        </w:rPr>
        <w:t>permitted under section 3313.48</w:t>
      </w:r>
      <w:r w:rsidR="00406417">
        <w:rPr>
          <w:rFonts w:ascii="Arial" w:hAnsi="Arial" w:cs="Arial"/>
        </w:rPr>
        <w:t>2</w:t>
      </w:r>
      <w:r w:rsidR="00FF3525" w:rsidRPr="007C768C">
        <w:rPr>
          <w:rFonts w:ascii="Arial" w:hAnsi="Arial" w:cs="Arial"/>
        </w:rPr>
        <w:t xml:space="preserve">, staff members designated by the appropriate administrator shall make the designated lessons available on the district’s portal or site. Each lesson shall be posted for each course that was scheduled to meet on the day of the school closing. </w:t>
      </w:r>
    </w:p>
    <w:p w:rsidR="00FF3525" w:rsidRPr="007C768C" w:rsidRDefault="00740B8D" w:rsidP="00A82349">
      <w:pPr>
        <w:pStyle w:val="NoSpacing"/>
        <w:tabs>
          <w:tab w:val="left" w:pos="270"/>
        </w:tabs>
        <w:ind w:left="270" w:hanging="270"/>
        <w:rPr>
          <w:rFonts w:ascii="Arial" w:hAnsi="Arial" w:cs="Arial"/>
        </w:rPr>
      </w:pPr>
      <w:r>
        <w:rPr>
          <w:rFonts w:ascii="Arial" w:hAnsi="Arial" w:cs="Arial"/>
        </w:rPr>
        <w:lastRenderedPageBreak/>
        <w:t>7</w:t>
      </w:r>
      <w:r w:rsidR="00A82349">
        <w:rPr>
          <w:rFonts w:ascii="Arial" w:hAnsi="Arial" w:cs="Arial"/>
        </w:rPr>
        <w:t>)</w:t>
      </w:r>
      <w:r w:rsidR="00A82349">
        <w:rPr>
          <w:rFonts w:ascii="Arial" w:hAnsi="Arial" w:cs="Arial"/>
        </w:rPr>
        <w:tab/>
      </w:r>
      <w:r w:rsidR="00FF3525" w:rsidRPr="007C768C">
        <w:rPr>
          <w:rFonts w:ascii="Arial" w:hAnsi="Arial" w:cs="Arial"/>
        </w:rPr>
        <w:t xml:space="preserve">Each student enrolled in a course for which a lesson is posted shall be granted a two-week period from the date of posting to complete the lesson. If the student does not complete the lesson within this time period, the student will receive an incomplete or failing grade unless a reason sufficient to the teacher is provided. </w:t>
      </w:r>
    </w:p>
    <w:p w:rsidR="00FF3525" w:rsidRPr="007C768C" w:rsidRDefault="00740B8D" w:rsidP="00A82349">
      <w:pPr>
        <w:pStyle w:val="NoSpacing"/>
        <w:tabs>
          <w:tab w:val="left" w:pos="270"/>
        </w:tabs>
        <w:ind w:left="270" w:hanging="270"/>
        <w:rPr>
          <w:rFonts w:ascii="Arial" w:hAnsi="Arial" w:cs="Arial"/>
        </w:rPr>
      </w:pPr>
      <w:r>
        <w:rPr>
          <w:rFonts w:ascii="Arial" w:hAnsi="Arial" w:cs="Arial"/>
        </w:rPr>
        <w:t>8</w:t>
      </w:r>
      <w:r w:rsidR="00A82349">
        <w:rPr>
          <w:rFonts w:ascii="Arial" w:hAnsi="Arial" w:cs="Arial"/>
        </w:rPr>
        <w:t>)</w:t>
      </w:r>
      <w:r w:rsidR="00A82349">
        <w:rPr>
          <w:rFonts w:ascii="Arial" w:hAnsi="Arial" w:cs="Arial"/>
        </w:rPr>
        <w:tab/>
      </w:r>
      <w:r w:rsidR="00FF3525" w:rsidRPr="007C768C">
        <w:rPr>
          <w:rFonts w:ascii="Arial" w:hAnsi="Arial" w:cs="Arial"/>
        </w:rPr>
        <w:t xml:space="preserve">Students without access to a computer shall be permitted to complete the posted lessons at school after the reopening of school. Students utilizing this option will be granted two weeks from the date of reopening to complete such lessons. If the student does not complete the lesson within this time period, the student will receive an incomplete or failing grade unless a reason sufficient to the teacher is provided. The district will provide access to district computers before, during, or after the school day (provided that the equipment is available and accessible at those times) or may provide a substantially similar paper lesson in order for students to complete the assignments. </w:t>
      </w:r>
    </w:p>
    <w:p w:rsidR="00740B8D" w:rsidRDefault="00740B8D" w:rsidP="00A82349">
      <w:pPr>
        <w:pStyle w:val="NoSpacing"/>
        <w:tabs>
          <w:tab w:val="left" w:pos="360"/>
        </w:tabs>
        <w:ind w:left="270" w:hanging="270"/>
        <w:rPr>
          <w:rFonts w:ascii="Arial" w:hAnsi="Arial" w:cs="Arial"/>
        </w:rPr>
      </w:pPr>
      <w:r>
        <w:rPr>
          <w:rFonts w:ascii="Arial" w:hAnsi="Arial" w:cs="Arial"/>
        </w:rPr>
        <w:t>9</w:t>
      </w:r>
      <w:r w:rsidR="00FF3525" w:rsidRPr="007C768C">
        <w:rPr>
          <w:rFonts w:ascii="Arial" w:hAnsi="Arial" w:cs="Arial"/>
        </w:rPr>
        <w:t>)</w:t>
      </w:r>
      <w:r w:rsidR="00A82349">
        <w:rPr>
          <w:rFonts w:ascii="Arial" w:hAnsi="Arial" w:cs="Arial"/>
        </w:rPr>
        <w:tab/>
      </w:r>
      <w:r w:rsidR="00FF3525" w:rsidRPr="007C768C">
        <w:rPr>
          <w:rFonts w:ascii="Arial" w:hAnsi="Arial" w:cs="Arial"/>
        </w:rPr>
        <w:t xml:space="preserve">The </w:t>
      </w:r>
      <w:r w:rsidR="00A82349">
        <w:rPr>
          <w:rFonts w:ascii="Arial" w:hAnsi="Arial" w:cs="Arial"/>
        </w:rPr>
        <w:t>Board of E</w:t>
      </w:r>
      <w:r w:rsidR="00FF3525" w:rsidRPr="007C768C">
        <w:rPr>
          <w:rFonts w:ascii="Arial" w:hAnsi="Arial" w:cs="Arial"/>
        </w:rPr>
        <w:t>ducation hereby authorizes “</w:t>
      </w:r>
      <w:r w:rsidR="00A82349">
        <w:rPr>
          <w:rFonts w:ascii="Arial" w:hAnsi="Arial" w:cs="Arial"/>
        </w:rPr>
        <w:t>B</w:t>
      </w:r>
      <w:r w:rsidR="00FF3525" w:rsidRPr="007C768C">
        <w:rPr>
          <w:rFonts w:ascii="Arial" w:hAnsi="Arial" w:cs="Arial"/>
        </w:rPr>
        <w:t xml:space="preserve">lizzard bags,” which are paper copies of the lessons posted online. Teachers shall prepare paper copies approximating the content of the online lessons and shall update such paper copies when updating any of the online lessons. </w:t>
      </w:r>
    </w:p>
    <w:p w:rsidR="00FF3525" w:rsidRPr="007C768C" w:rsidRDefault="00740B8D" w:rsidP="00A82349">
      <w:pPr>
        <w:pStyle w:val="NoSpacing"/>
        <w:tabs>
          <w:tab w:val="left" w:pos="360"/>
        </w:tabs>
        <w:ind w:left="270" w:hanging="270"/>
        <w:rPr>
          <w:rFonts w:ascii="Arial" w:hAnsi="Arial" w:cs="Arial"/>
        </w:rPr>
      </w:pPr>
      <w:r>
        <w:rPr>
          <w:rFonts w:ascii="Arial" w:hAnsi="Arial" w:cs="Arial"/>
        </w:rPr>
        <w:t xml:space="preserve">    </w:t>
      </w:r>
      <w:r w:rsidR="00FF3525" w:rsidRPr="007C768C">
        <w:rPr>
          <w:rFonts w:ascii="Arial" w:hAnsi="Arial" w:cs="Arial"/>
        </w:rPr>
        <w:t xml:space="preserve">“Blizzard bags” shall be distributed to all students </w:t>
      </w:r>
      <w:r>
        <w:rPr>
          <w:rFonts w:ascii="Arial" w:hAnsi="Arial" w:cs="Arial"/>
        </w:rPr>
        <w:t>requesting them after the reopening of school</w:t>
      </w:r>
      <w:r w:rsidR="00FF3525" w:rsidRPr="007C768C">
        <w:rPr>
          <w:rFonts w:ascii="Arial" w:hAnsi="Arial" w:cs="Arial"/>
        </w:rPr>
        <w:t>. Students shall submit completed lessons to the teachers assigning such lessons not later than two weeks after the date of school closin</w:t>
      </w:r>
      <w:r w:rsidR="00727538">
        <w:rPr>
          <w:rFonts w:ascii="Arial" w:hAnsi="Arial" w:cs="Arial"/>
        </w:rPr>
        <w:t>g in excess of the number of hour</w:t>
      </w:r>
      <w:r w:rsidR="00FF3525" w:rsidRPr="007C768C">
        <w:rPr>
          <w:rFonts w:ascii="Arial" w:hAnsi="Arial" w:cs="Arial"/>
        </w:rPr>
        <w:t>s permitted under section 3313.48</w:t>
      </w:r>
      <w:r w:rsidR="00406417">
        <w:rPr>
          <w:rFonts w:ascii="Arial" w:hAnsi="Arial" w:cs="Arial"/>
        </w:rPr>
        <w:t>2</w:t>
      </w:r>
      <w:r w:rsidR="00FF3525" w:rsidRPr="007C768C">
        <w:rPr>
          <w:rFonts w:ascii="Arial" w:hAnsi="Arial" w:cs="Arial"/>
        </w:rPr>
        <w:t xml:space="preserve"> </w:t>
      </w:r>
    </w:p>
    <w:p w:rsidR="00A82349" w:rsidRDefault="00754A45" w:rsidP="007C768C">
      <w:pPr>
        <w:pStyle w:val="NoSpacing"/>
        <w:rPr>
          <w:rFonts w:ascii="Arial" w:hAnsi="Arial" w:cs="Arial"/>
        </w:rPr>
      </w:pPr>
      <w:r>
        <w:rPr>
          <w:rFonts w:ascii="Arial" w:hAnsi="Arial" w:cs="Arial"/>
        </w:rPr>
        <w:br/>
      </w:r>
      <w:r w:rsidR="00D0370E">
        <w:rPr>
          <w:rFonts w:ascii="Arial" w:hAnsi="Arial" w:cs="Arial"/>
        </w:rPr>
        <w:t>________________</w:t>
      </w:r>
      <w:r w:rsidR="00980E5C">
        <w:rPr>
          <w:rFonts w:ascii="Arial" w:hAnsi="Arial" w:cs="Arial"/>
        </w:rPr>
        <w:t xml:space="preserve"> </w:t>
      </w:r>
      <w:r w:rsidR="00A82349">
        <w:rPr>
          <w:rFonts w:ascii="Arial" w:hAnsi="Arial" w:cs="Arial"/>
        </w:rPr>
        <w:t>seconded the motion</w:t>
      </w:r>
    </w:p>
    <w:p w:rsidR="00A82349" w:rsidRDefault="00A82349" w:rsidP="007C768C">
      <w:pPr>
        <w:pStyle w:val="NoSpacing"/>
        <w:rPr>
          <w:rFonts w:ascii="Arial" w:hAnsi="Arial" w:cs="Arial"/>
        </w:rPr>
      </w:pPr>
    </w:p>
    <w:p w:rsidR="00186149" w:rsidRDefault="00960FAA" w:rsidP="003B5147">
      <w:pPr>
        <w:spacing w:after="0" w:line="240" w:lineRule="auto"/>
        <w:ind w:left="900" w:hanging="990"/>
        <w:jc w:val="both"/>
        <w:rPr>
          <w:rFonts w:ascii="Arial" w:hAnsi="Arial" w:cs="Arial"/>
          <w:sz w:val="20"/>
          <w:szCs w:val="20"/>
        </w:rPr>
      </w:pPr>
      <w:r w:rsidRPr="00960FAA">
        <w:rPr>
          <w:rFonts w:ascii="Arial" w:hAnsi="Arial" w:cs="Arial"/>
          <w:b/>
          <w:sz w:val="20"/>
          <w:szCs w:val="20"/>
        </w:rPr>
        <w:t>VOTE:  YEAS;</w:t>
      </w:r>
      <w:r w:rsidRPr="00960FAA">
        <w:rPr>
          <w:rFonts w:ascii="Arial" w:hAnsi="Arial" w:cs="Arial"/>
          <w:sz w:val="20"/>
          <w:szCs w:val="20"/>
        </w:rPr>
        <w:t xml:space="preserve"> </w:t>
      </w:r>
    </w:p>
    <w:p w:rsidR="00D0370E" w:rsidRPr="00D0370E" w:rsidRDefault="00D0370E" w:rsidP="003B5147">
      <w:pPr>
        <w:spacing w:after="0" w:line="240" w:lineRule="auto"/>
        <w:ind w:left="900" w:hanging="990"/>
        <w:jc w:val="both"/>
        <w:rPr>
          <w:rFonts w:ascii="Arial" w:hAnsi="Arial" w:cs="Arial"/>
          <w:b/>
          <w:sz w:val="20"/>
          <w:szCs w:val="20"/>
        </w:rPr>
      </w:pPr>
      <w:r w:rsidRPr="00D0370E">
        <w:rPr>
          <w:rFonts w:ascii="Arial" w:hAnsi="Arial" w:cs="Arial"/>
          <w:b/>
          <w:sz w:val="20"/>
          <w:szCs w:val="20"/>
        </w:rPr>
        <w:t xml:space="preserve">             NAYS;</w:t>
      </w:r>
    </w:p>
    <w:p w:rsidR="00960FAA" w:rsidRPr="00960FAA" w:rsidRDefault="00960FAA" w:rsidP="00960FAA">
      <w:pPr>
        <w:tabs>
          <w:tab w:val="left" w:pos="0"/>
        </w:tabs>
        <w:spacing w:after="0" w:line="240" w:lineRule="auto"/>
        <w:rPr>
          <w:rFonts w:ascii="Arial" w:eastAsia="Times New Roman" w:hAnsi="Arial" w:cs="Arial"/>
        </w:rPr>
      </w:pPr>
    </w:p>
    <w:p w:rsidR="00960FAA" w:rsidRPr="00960FAA" w:rsidRDefault="00960FAA" w:rsidP="00960FAA">
      <w:pPr>
        <w:tabs>
          <w:tab w:val="left" w:pos="0"/>
        </w:tabs>
        <w:spacing w:after="0" w:line="240" w:lineRule="auto"/>
        <w:rPr>
          <w:rFonts w:ascii="Arial" w:eastAsia="Times New Roman" w:hAnsi="Arial" w:cs="Arial"/>
        </w:rPr>
      </w:pPr>
    </w:p>
    <w:p w:rsidR="008872C5" w:rsidRPr="00B2017F" w:rsidRDefault="008872C5" w:rsidP="00697EA4">
      <w:pPr>
        <w:tabs>
          <w:tab w:val="left" w:pos="0"/>
        </w:tabs>
        <w:rPr>
          <w:rFonts w:ascii="Arial" w:hAnsi="Arial" w:cs="Arial"/>
        </w:rPr>
      </w:pPr>
      <w:r w:rsidRPr="00B2017F">
        <w:rPr>
          <w:rFonts w:ascii="Arial" w:hAnsi="Arial" w:cs="Arial"/>
        </w:rPr>
        <w:t xml:space="preserve">Adopted this </w:t>
      </w:r>
      <w:r w:rsidR="000F0560">
        <w:rPr>
          <w:rFonts w:ascii="Arial" w:hAnsi="Arial" w:cs="Arial"/>
        </w:rPr>
        <w:t>1</w:t>
      </w:r>
      <w:r w:rsidR="00D0370E">
        <w:rPr>
          <w:rFonts w:ascii="Arial" w:hAnsi="Arial" w:cs="Arial"/>
        </w:rPr>
        <w:t>5</w:t>
      </w:r>
      <w:r w:rsidR="000370E0" w:rsidRPr="000370E0">
        <w:rPr>
          <w:rFonts w:ascii="Arial" w:hAnsi="Arial" w:cs="Arial"/>
          <w:vertAlign w:val="superscript"/>
        </w:rPr>
        <w:t>th</w:t>
      </w:r>
      <w:r w:rsidR="000370E0">
        <w:rPr>
          <w:rFonts w:ascii="Arial" w:hAnsi="Arial" w:cs="Arial"/>
        </w:rPr>
        <w:t xml:space="preserve"> </w:t>
      </w:r>
      <w:r>
        <w:rPr>
          <w:rFonts w:ascii="Arial" w:hAnsi="Arial" w:cs="Arial"/>
        </w:rPr>
        <w:t xml:space="preserve">day </w:t>
      </w:r>
      <w:r w:rsidR="000F0560">
        <w:rPr>
          <w:rFonts w:ascii="Arial" w:hAnsi="Arial" w:cs="Arial"/>
        </w:rPr>
        <w:t>of Ju</w:t>
      </w:r>
      <w:r w:rsidR="00D0370E">
        <w:rPr>
          <w:rFonts w:ascii="Arial" w:hAnsi="Arial" w:cs="Arial"/>
        </w:rPr>
        <w:t>ne, 2020</w:t>
      </w:r>
    </w:p>
    <w:p w:rsidR="00A82349" w:rsidRDefault="00A82349" w:rsidP="007C768C">
      <w:pPr>
        <w:pStyle w:val="NoSpacing"/>
        <w:rPr>
          <w:rFonts w:ascii="Arial" w:hAnsi="Arial" w:cs="Arial"/>
        </w:rPr>
      </w:pPr>
    </w:p>
    <w:p w:rsidR="00FF3525" w:rsidRPr="007C768C" w:rsidRDefault="00FF3525" w:rsidP="00A82349">
      <w:pPr>
        <w:pStyle w:val="NoSpacing"/>
        <w:tabs>
          <w:tab w:val="left" w:pos="4770"/>
        </w:tabs>
        <w:rPr>
          <w:rFonts w:ascii="Arial" w:hAnsi="Arial" w:cs="Arial"/>
        </w:rPr>
      </w:pPr>
      <w:r w:rsidRPr="007C768C">
        <w:rPr>
          <w:rFonts w:ascii="Arial" w:hAnsi="Arial" w:cs="Arial"/>
        </w:rPr>
        <w:t>_____________________________</w:t>
      </w:r>
      <w:r w:rsidR="00A82349">
        <w:rPr>
          <w:rFonts w:ascii="Arial" w:hAnsi="Arial" w:cs="Arial"/>
        </w:rPr>
        <w:tab/>
      </w:r>
      <w:r w:rsidRPr="007C768C">
        <w:rPr>
          <w:rFonts w:ascii="Arial" w:hAnsi="Arial" w:cs="Arial"/>
        </w:rPr>
        <w:t xml:space="preserve"> ______________________________ </w:t>
      </w:r>
    </w:p>
    <w:p w:rsidR="00E57398" w:rsidRPr="007C768C" w:rsidRDefault="00FF3525" w:rsidP="00A82349">
      <w:pPr>
        <w:pStyle w:val="NoSpacing"/>
        <w:tabs>
          <w:tab w:val="left" w:pos="4860"/>
        </w:tabs>
        <w:rPr>
          <w:rFonts w:ascii="Arial" w:hAnsi="Arial" w:cs="Arial"/>
        </w:rPr>
      </w:pPr>
      <w:r w:rsidRPr="007C768C">
        <w:rPr>
          <w:rFonts w:ascii="Arial" w:hAnsi="Arial" w:cs="Arial"/>
        </w:rPr>
        <w:t xml:space="preserve">President </w:t>
      </w:r>
      <w:r w:rsidR="00A82349">
        <w:rPr>
          <w:rFonts w:ascii="Arial" w:hAnsi="Arial" w:cs="Arial"/>
        </w:rPr>
        <w:t>B</w:t>
      </w:r>
      <w:r w:rsidRPr="007C768C">
        <w:rPr>
          <w:rFonts w:ascii="Arial" w:hAnsi="Arial" w:cs="Arial"/>
        </w:rPr>
        <w:t xml:space="preserve">oard of </w:t>
      </w:r>
      <w:r w:rsidR="00A82349">
        <w:rPr>
          <w:rFonts w:ascii="Arial" w:hAnsi="Arial" w:cs="Arial"/>
        </w:rPr>
        <w:t>E</w:t>
      </w:r>
      <w:r w:rsidRPr="007C768C">
        <w:rPr>
          <w:rFonts w:ascii="Arial" w:hAnsi="Arial" w:cs="Arial"/>
        </w:rPr>
        <w:t>ducation</w:t>
      </w:r>
      <w:r w:rsidR="00A82349">
        <w:rPr>
          <w:rFonts w:ascii="Arial" w:hAnsi="Arial" w:cs="Arial"/>
        </w:rPr>
        <w:tab/>
        <w:t>Pioneer Treasurer</w:t>
      </w:r>
    </w:p>
    <w:sectPr w:rsidR="00E57398" w:rsidRPr="007C768C" w:rsidSect="00AA3104">
      <w:pgSz w:w="12240" w:h="15840" w:code="1"/>
      <w:pgMar w:top="2880" w:right="1440" w:bottom="1440" w:left="1440" w:header="720" w:footer="720"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25"/>
    <w:rsid w:val="000370E0"/>
    <w:rsid w:val="000F0560"/>
    <w:rsid w:val="001835FD"/>
    <w:rsid w:val="00186149"/>
    <w:rsid w:val="001A7451"/>
    <w:rsid w:val="003B5147"/>
    <w:rsid w:val="00406417"/>
    <w:rsid w:val="00450C28"/>
    <w:rsid w:val="005D7E4C"/>
    <w:rsid w:val="00697EA4"/>
    <w:rsid w:val="006F7C5E"/>
    <w:rsid w:val="00727538"/>
    <w:rsid w:val="00740B8D"/>
    <w:rsid w:val="00754A45"/>
    <w:rsid w:val="0075549C"/>
    <w:rsid w:val="007C768C"/>
    <w:rsid w:val="008872C5"/>
    <w:rsid w:val="008A2DC9"/>
    <w:rsid w:val="00960FAA"/>
    <w:rsid w:val="00980E5C"/>
    <w:rsid w:val="00A3185E"/>
    <w:rsid w:val="00A60E21"/>
    <w:rsid w:val="00A82349"/>
    <w:rsid w:val="00AA3104"/>
    <w:rsid w:val="00BF55AF"/>
    <w:rsid w:val="00CD5DE0"/>
    <w:rsid w:val="00D0370E"/>
    <w:rsid w:val="00E41D7E"/>
    <w:rsid w:val="00E57398"/>
    <w:rsid w:val="00EF7B21"/>
    <w:rsid w:val="00FF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FBF4"/>
  <w15:chartTrackingRefBased/>
  <w15:docId w15:val="{42951926-58FE-4B3A-9A10-545B5854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3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525"/>
    <w:pPr>
      <w:autoSpaceDE w:val="0"/>
      <w:autoSpaceDN w:val="0"/>
      <w:adjustRightInd w:val="0"/>
    </w:pPr>
    <w:rPr>
      <w:rFonts w:cs="Calibri"/>
      <w:color w:val="000000"/>
      <w:sz w:val="24"/>
      <w:szCs w:val="24"/>
    </w:rPr>
  </w:style>
  <w:style w:type="paragraph" w:styleId="NoSpacing">
    <w:name w:val="No Spacing"/>
    <w:uiPriority w:val="1"/>
    <w:qFormat/>
    <w:rsid w:val="007C768C"/>
    <w:rPr>
      <w:sz w:val="22"/>
      <w:szCs w:val="22"/>
    </w:rPr>
  </w:style>
  <w:style w:type="paragraph" w:styleId="EndnoteText">
    <w:name w:val="endnote text"/>
    <w:basedOn w:val="Normal"/>
    <w:link w:val="EndnoteTextChar"/>
    <w:rsid w:val="008872C5"/>
    <w:pPr>
      <w:spacing w:after="0" w:line="240" w:lineRule="auto"/>
    </w:pPr>
    <w:rPr>
      <w:rFonts w:ascii="Book Antiqua" w:eastAsia="Times New Roman" w:hAnsi="Book Antiqua"/>
      <w:spacing w:val="6"/>
      <w:sz w:val="20"/>
      <w:szCs w:val="20"/>
    </w:rPr>
  </w:style>
  <w:style w:type="character" w:customStyle="1" w:styleId="EndnoteTextChar">
    <w:name w:val="Endnote Text Char"/>
    <w:link w:val="EndnoteText"/>
    <w:rsid w:val="008872C5"/>
    <w:rPr>
      <w:rFonts w:ascii="Book Antiqua" w:eastAsia="Times New Roman" w:hAnsi="Book Antiqua"/>
      <w:spacing w:val="6"/>
    </w:rPr>
  </w:style>
  <w:style w:type="paragraph" w:styleId="BalloonText">
    <w:name w:val="Balloon Text"/>
    <w:basedOn w:val="Normal"/>
    <w:link w:val="BalloonTextChar"/>
    <w:uiPriority w:val="99"/>
    <w:semiHidden/>
    <w:unhideWhenUsed/>
    <w:rsid w:val="001A745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A7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Pioneer Career and Technology</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Kimmel</dc:creator>
  <cp:keywords/>
  <cp:lastModifiedBy>Becki Kimmel</cp:lastModifiedBy>
  <cp:revision>5</cp:revision>
  <cp:lastPrinted>2020-06-10T13:22:00Z</cp:lastPrinted>
  <dcterms:created xsi:type="dcterms:W3CDTF">2020-06-04T13:10:00Z</dcterms:created>
  <dcterms:modified xsi:type="dcterms:W3CDTF">2020-06-10T13:25:00Z</dcterms:modified>
</cp:coreProperties>
</file>